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D03" w:rsidRDefault="002F4D03"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6.1.1 - The governance of the institution is reflective of and in tune with the vision and mission of the institution </w:t>
      </w:r>
    </w:p>
    <w:p w:rsidR="008935C8" w:rsidRDefault="002F4D03">
      <w:r>
        <w:t xml:space="preserve">Link - </w:t>
      </w:r>
      <w:hyperlink r:id="rId4" w:history="1">
        <w:r w:rsidRPr="000F168D">
          <w:rPr>
            <w:rStyle w:val="Hyperlink"/>
          </w:rPr>
          <w:t>https://pvpitsangli.edu.in/web/about-vpssm/</w:t>
        </w:r>
      </w:hyperlink>
    </w:p>
    <w:p w:rsidR="002F4D03" w:rsidRDefault="002F4D03">
      <w:bookmarkStart w:id="0" w:name="_GoBack"/>
      <w:bookmarkEnd w:id="0"/>
    </w:p>
    <w:sectPr w:rsidR="002F4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03"/>
    <w:rsid w:val="002F4D03"/>
    <w:rsid w:val="0089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01898-39FB-415B-821E-1A4F596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D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vpitsangli.edu.in/web/about-vps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DBK</dc:creator>
  <cp:keywords/>
  <dc:description/>
  <cp:lastModifiedBy>DBK</cp:lastModifiedBy>
  <cp:revision>1</cp:revision>
  <dcterms:created xsi:type="dcterms:W3CDTF">2023-03-24T09:04:00Z</dcterms:created>
  <dcterms:modified xsi:type="dcterms:W3CDTF">2023-03-24T09:05:00Z</dcterms:modified>
</cp:coreProperties>
</file>